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7D247D" w:rsidRDefault="00686861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TÍTULO</w:t>
      </w:r>
    </w:p>
    <w:p w14:paraId="00000002" w14:textId="77777777" w:rsidR="007D247D" w:rsidRDefault="007D247D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14:paraId="00000003" w14:textId="77777777" w:rsidR="007D247D" w:rsidRDefault="00686861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Nome</w:t>
      </w:r>
      <w:r>
        <w:rPr>
          <w:rFonts w:ascii="Times New Roman" w:eastAsia="Times New Roman" w:hAnsi="Times New Roman" w:cs="Times New Roman"/>
          <w:vertAlign w:val="superscript"/>
        </w:rPr>
        <w:footnoteReference w:id="1"/>
      </w:r>
    </w:p>
    <w:p w14:paraId="00000004" w14:textId="77777777" w:rsidR="007D247D" w:rsidRDefault="007D247D">
      <w:pPr>
        <w:spacing w:line="240" w:lineRule="auto"/>
        <w:jc w:val="right"/>
        <w:rPr>
          <w:rFonts w:ascii="Times New Roman" w:eastAsia="Times New Roman" w:hAnsi="Times New Roman" w:cs="Times New Roman"/>
        </w:rPr>
      </w:pPr>
    </w:p>
    <w:p w14:paraId="00000005" w14:textId="77777777" w:rsidR="007D247D" w:rsidRDefault="00686861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</w:rPr>
        <w:t xml:space="preserve">Texto entre 300 e 500 palavras (Times New Roman tamanho 12, espaço simples, em um único parágrafo e com referências bibliográficas) Palavras-chave (até cinco, separadas por ponto). Texto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</w:t>
      </w:r>
      <w:r>
        <w:rPr>
          <w:rFonts w:ascii="Times New Roman" w:eastAsia="Times New Roman" w:hAnsi="Times New Roman" w:cs="Times New Roman"/>
        </w:rPr>
        <w:t>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0000006" w14:textId="77777777" w:rsidR="007D247D" w:rsidRDefault="007D247D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00000007" w14:textId="77777777" w:rsidR="007D247D" w:rsidRDefault="00686861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Palavras-chave</w:t>
      </w:r>
      <w:r>
        <w:rPr>
          <w:rFonts w:ascii="Times New Roman" w:eastAsia="Times New Roman" w:hAnsi="Times New Roman" w:cs="Times New Roman"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xxxx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Xxxx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Xxxxx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Xxxxx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Xxxxx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0000008" w14:textId="77777777" w:rsidR="007D247D" w:rsidRDefault="007D247D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00000009" w14:textId="77777777" w:rsidR="007D247D" w:rsidRDefault="007D247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</w:p>
    <w:p w14:paraId="0000000A" w14:textId="77777777" w:rsidR="007D247D" w:rsidRDefault="007D247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</w:p>
    <w:p w14:paraId="0000000C" w14:textId="1CC39A09" w:rsidR="007D247D" w:rsidRDefault="0055198F" w:rsidP="0055198F">
      <w:pPr>
        <w:tabs>
          <w:tab w:val="left" w:pos="3360"/>
        </w:tabs>
        <w:spacing w:line="240" w:lineRule="auto"/>
        <w:jc w:val="left"/>
        <w:rPr>
          <w:rFonts w:ascii="Times New Roman" w:eastAsia="Times New Roman" w:hAnsi="Times New Roman" w:cs="Times New Roman"/>
          <w:b/>
        </w:rPr>
      </w:pPr>
      <w:bookmarkStart w:id="1" w:name="_heading=h.30j0zll" w:colFirst="0" w:colLast="0"/>
      <w:bookmarkEnd w:id="1"/>
      <w:r>
        <w:tab/>
      </w:r>
      <w:r w:rsidR="00686861">
        <w:rPr>
          <w:rFonts w:ascii="Times New Roman" w:eastAsia="Times New Roman" w:hAnsi="Times New Roman" w:cs="Times New Roman"/>
          <w:b/>
        </w:rPr>
        <w:t>Referências bibliográficas</w:t>
      </w:r>
    </w:p>
    <w:p w14:paraId="0000000D" w14:textId="77777777" w:rsidR="007D247D" w:rsidRDefault="007D247D"/>
    <w:p w14:paraId="0000000E" w14:textId="77777777" w:rsidR="007D247D" w:rsidRDefault="007D247D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0000000F" w14:textId="77777777" w:rsidR="007D247D" w:rsidRDefault="00686861">
      <w:pPr>
        <w:spacing w:line="276" w:lineRule="auto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(EXEMPLOS)</w:t>
      </w:r>
      <w:r>
        <w:rPr>
          <w:rFonts w:ascii="Times New Roman" w:eastAsia="Times New Roman" w:hAnsi="Times New Roman" w:cs="Times New Roman"/>
          <w:b/>
          <w:u w:val="single"/>
          <w:vertAlign w:val="superscript"/>
        </w:rPr>
        <w:footnoteReference w:id="2"/>
      </w:r>
    </w:p>
    <w:p w14:paraId="00000010" w14:textId="77777777" w:rsidR="007D247D" w:rsidRDefault="007D247D">
      <w:pPr>
        <w:spacing w:line="276" w:lineRule="auto"/>
        <w:rPr>
          <w:rFonts w:ascii="Times New Roman" w:eastAsia="Times New Roman" w:hAnsi="Times New Roman" w:cs="Times New Roman"/>
        </w:rPr>
      </w:pPr>
    </w:p>
    <w:p w14:paraId="00000011" w14:textId="77777777" w:rsidR="007D247D" w:rsidRDefault="00686861">
      <w:pPr>
        <w:spacing w:line="276" w:lineRule="auto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LIVROS</w:t>
      </w:r>
    </w:p>
    <w:p w14:paraId="00000012" w14:textId="77777777" w:rsidR="007D247D" w:rsidRDefault="007D247D">
      <w:pPr>
        <w:spacing w:line="276" w:lineRule="auto"/>
        <w:rPr>
          <w:rFonts w:ascii="Times New Roman" w:eastAsia="Times New Roman" w:hAnsi="Times New Roman" w:cs="Times New Roman"/>
          <w:b/>
          <w:u w:val="single"/>
        </w:rPr>
      </w:pPr>
    </w:p>
    <w:p w14:paraId="00000013" w14:textId="77777777" w:rsidR="007D247D" w:rsidRDefault="006868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ABBAGNANO, N. </w:t>
      </w:r>
      <w:r>
        <w:rPr>
          <w:rFonts w:ascii="Times New Roman" w:eastAsia="Times New Roman" w:hAnsi="Times New Roman" w:cs="Times New Roman"/>
          <w:b/>
          <w:color w:val="000000"/>
        </w:rPr>
        <w:t>Dicionário de filosofia</w:t>
      </w:r>
      <w:r>
        <w:rPr>
          <w:rFonts w:ascii="Times New Roman" w:eastAsia="Times New Roman" w:hAnsi="Times New Roman" w:cs="Times New Roman"/>
          <w:color w:val="000000"/>
        </w:rPr>
        <w:t>. Tradução de Ivone Castilho Benedetti. São Paulo: Martins Fontes, 2007.</w:t>
      </w:r>
    </w:p>
    <w:p w14:paraId="00000014" w14:textId="77777777" w:rsidR="007D247D" w:rsidRDefault="007D247D">
      <w:pPr>
        <w:spacing w:line="276" w:lineRule="auto"/>
        <w:rPr>
          <w:rFonts w:ascii="Times New Roman" w:eastAsia="Times New Roman" w:hAnsi="Times New Roman" w:cs="Times New Roman"/>
        </w:rPr>
      </w:pPr>
    </w:p>
    <w:p w14:paraId="00000015" w14:textId="77777777" w:rsidR="007D247D" w:rsidRDefault="00686861">
      <w:pPr>
        <w:spacing w:line="276" w:lineRule="auto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PARTES DE LIVROS</w:t>
      </w:r>
    </w:p>
    <w:p w14:paraId="00000016" w14:textId="77777777" w:rsidR="007D247D" w:rsidRDefault="007D247D">
      <w:pPr>
        <w:spacing w:line="276" w:lineRule="auto"/>
        <w:rPr>
          <w:rFonts w:ascii="Times New Roman" w:eastAsia="Times New Roman" w:hAnsi="Times New Roman" w:cs="Times New Roman"/>
          <w:b/>
          <w:u w:val="single"/>
        </w:rPr>
      </w:pPr>
    </w:p>
    <w:p w14:paraId="00000017" w14:textId="77777777" w:rsidR="007D247D" w:rsidRDefault="006868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ARISTÓTELES. Ética 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Nicômaco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In: ______. </w:t>
      </w:r>
      <w:r>
        <w:rPr>
          <w:rFonts w:ascii="Times New Roman" w:eastAsia="Times New Roman" w:hAnsi="Times New Roman" w:cs="Times New Roman"/>
          <w:b/>
          <w:color w:val="000000"/>
        </w:rPr>
        <w:t xml:space="preserve">Metafísica; Ética a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Nicômaco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>; Poética</w:t>
      </w:r>
      <w:r>
        <w:rPr>
          <w:rFonts w:ascii="Times New Roman" w:eastAsia="Times New Roman" w:hAnsi="Times New Roman" w:cs="Times New Roman"/>
          <w:color w:val="000000"/>
        </w:rPr>
        <w:t xml:space="preserve">. Tradução de Leonel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Vallandro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e Gerd Bornheim. São Paulo: Abril Cultural, 1984.</w:t>
      </w:r>
    </w:p>
    <w:p w14:paraId="00000018" w14:textId="77777777" w:rsidR="007D247D" w:rsidRDefault="007D247D">
      <w:pPr>
        <w:spacing w:line="276" w:lineRule="auto"/>
        <w:rPr>
          <w:rFonts w:ascii="Times New Roman" w:eastAsia="Times New Roman" w:hAnsi="Times New Roman" w:cs="Times New Roman"/>
          <w:u w:val="single"/>
        </w:rPr>
      </w:pPr>
    </w:p>
    <w:p w14:paraId="00000019" w14:textId="77777777" w:rsidR="007D247D" w:rsidRDefault="006868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BARBOZA, J. Apresentação: um livro que embriaga. In: SCHOPENHAUER, A. </w:t>
      </w:r>
      <w:r>
        <w:rPr>
          <w:rFonts w:ascii="Times New Roman" w:eastAsia="Times New Roman" w:hAnsi="Times New Roman" w:cs="Times New Roman"/>
          <w:b/>
          <w:color w:val="000000"/>
        </w:rPr>
        <w:t>O mundo como vontade e como representação, 1º tomo</w:t>
      </w:r>
      <w:r>
        <w:rPr>
          <w:rFonts w:ascii="Times New Roman" w:eastAsia="Times New Roman" w:hAnsi="Times New Roman" w:cs="Times New Roman"/>
          <w:color w:val="000000"/>
        </w:rPr>
        <w:t>. São Paulo: Editora UNESP, 2005.</w:t>
      </w:r>
    </w:p>
    <w:p w14:paraId="0000001A" w14:textId="77777777" w:rsidR="007D247D" w:rsidRDefault="007D247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Times New Roman" w:eastAsia="Times New Roman" w:hAnsi="Times New Roman" w:cs="Times New Roman"/>
          <w:color w:val="000000"/>
        </w:rPr>
      </w:pPr>
    </w:p>
    <w:p w14:paraId="0000001B" w14:textId="77777777" w:rsidR="007D247D" w:rsidRDefault="006868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ÊXODO. In: FRANCISCO, E. F. </w:t>
      </w:r>
      <w:r>
        <w:rPr>
          <w:rFonts w:ascii="Times New Roman" w:eastAsia="Times New Roman" w:hAnsi="Times New Roman" w:cs="Times New Roman"/>
          <w:b/>
          <w:color w:val="000000"/>
        </w:rPr>
        <w:t>Antigo Testamento Interlinear Hebraico-</w:t>
      </w:r>
      <w:proofErr w:type="gramStart"/>
      <w:r>
        <w:rPr>
          <w:rFonts w:ascii="Times New Roman" w:eastAsia="Times New Roman" w:hAnsi="Times New Roman" w:cs="Times New Roman"/>
          <w:b/>
          <w:color w:val="000000"/>
        </w:rPr>
        <w:t>Português</w:t>
      </w:r>
      <w:proofErr w:type="gramEnd"/>
      <w:r>
        <w:rPr>
          <w:rFonts w:ascii="Times New Roman" w:eastAsia="Times New Roman" w:hAnsi="Times New Roman" w:cs="Times New Roman"/>
          <w:color w:val="000000"/>
        </w:rPr>
        <w:t>. Barueri/SP: Sociedade Bíblica do Brasil, v. 1 - Pentateuco, 2012.</w:t>
      </w:r>
    </w:p>
    <w:p w14:paraId="0000001C" w14:textId="77777777" w:rsidR="007D247D" w:rsidRDefault="007D247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Times New Roman" w:eastAsia="Times New Roman" w:hAnsi="Times New Roman" w:cs="Times New Roman"/>
          <w:color w:val="000000"/>
        </w:rPr>
      </w:pPr>
    </w:p>
    <w:p w14:paraId="0000001D" w14:textId="77777777" w:rsidR="007D247D" w:rsidRDefault="006868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FREUD, S. (1888). Histeria. In: ______. </w:t>
      </w:r>
      <w:r>
        <w:rPr>
          <w:rFonts w:ascii="Times New Roman" w:eastAsia="Times New Roman" w:hAnsi="Times New Roman" w:cs="Times New Roman"/>
          <w:b/>
          <w:color w:val="000000"/>
        </w:rPr>
        <w:t>Obras psicológicas completas de Sigmund Freud:</w:t>
      </w:r>
      <w:r>
        <w:rPr>
          <w:rFonts w:ascii="Times New Roman" w:eastAsia="Times New Roman" w:hAnsi="Times New Roman" w:cs="Times New Roman"/>
          <w:color w:val="000000"/>
        </w:rPr>
        <w:t xml:space="preserve"> edição standard brasileira. Rio de Janeiro: Imago, v. I, 1996a.</w:t>
      </w:r>
    </w:p>
    <w:p w14:paraId="0000001E" w14:textId="77777777" w:rsidR="007D247D" w:rsidRDefault="007D247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Times New Roman" w:eastAsia="Times New Roman" w:hAnsi="Times New Roman" w:cs="Times New Roman"/>
          <w:color w:val="000000"/>
        </w:rPr>
      </w:pPr>
    </w:p>
    <w:p w14:paraId="0000001F" w14:textId="77777777" w:rsidR="007D247D" w:rsidRDefault="006868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FREUD, S. (1892-94). Prefácio e notas de rodapé à tradução das Conferências das terças-feiras, de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Charcot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In: ______. </w:t>
      </w:r>
      <w:r>
        <w:rPr>
          <w:rFonts w:ascii="Times New Roman" w:eastAsia="Times New Roman" w:hAnsi="Times New Roman" w:cs="Times New Roman"/>
          <w:b/>
          <w:color w:val="000000"/>
        </w:rPr>
        <w:t>Obras psicológicas completas de Sigmund Freud:</w:t>
      </w:r>
      <w:r>
        <w:rPr>
          <w:rFonts w:ascii="Times New Roman" w:eastAsia="Times New Roman" w:hAnsi="Times New Roman" w:cs="Times New Roman"/>
          <w:color w:val="000000"/>
        </w:rPr>
        <w:t xml:space="preserve"> edição standard brasileira. Rio de Janeiro: Imago, v. I, 1996b.</w:t>
      </w:r>
    </w:p>
    <w:p w14:paraId="00000020" w14:textId="77777777" w:rsidR="007D247D" w:rsidRDefault="007D247D">
      <w:pPr>
        <w:rPr>
          <w:rFonts w:ascii="Times New Roman" w:eastAsia="Times New Roman" w:hAnsi="Times New Roman" w:cs="Times New Roman"/>
        </w:rPr>
      </w:pPr>
    </w:p>
    <w:p w14:paraId="00000021" w14:textId="77777777" w:rsidR="007D247D" w:rsidRDefault="006868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GÊNESIS. In: FRANCISCO, E. F. </w:t>
      </w:r>
      <w:r>
        <w:rPr>
          <w:rFonts w:ascii="Times New Roman" w:eastAsia="Times New Roman" w:hAnsi="Times New Roman" w:cs="Times New Roman"/>
          <w:b/>
          <w:color w:val="000000"/>
        </w:rPr>
        <w:t>Antigo Testamento Interlinear Hebraico-</w:t>
      </w:r>
      <w:proofErr w:type="gramStart"/>
      <w:r>
        <w:rPr>
          <w:rFonts w:ascii="Times New Roman" w:eastAsia="Times New Roman" w:hAnsi="Times New Roman" w:cs="Times New Roman"/>
          <w:b/>
          <w:color w:val="000000"/>
        </w:rPr>
        <w:t>Português</w:t>
      </w:r>
      <w:proofErr w:type="gramEnd"/>
      <w:r>
        <w:rPr>
          <w:rFonts w:ascii="Times New Roman" w:eastAsia="Times New Roman" w:hAnsi="Times New Roman" w:cs="Times New Roman"/>
          <w:color w:val="000000"/>
        </w:rPr>
        <w:t>. Barueri/SP: Sociedade Bíblica do Brasil, v. 1 - Pentateuco, 2012.</w:t>
      </w:r>
    </w:p>
    <w:p w14:paraId="00000022" w14:textId="77777777" w:rsidR="007D247D" w:rsidRDefault="007D247D">
      <w:pPr>
        <w:spacing w:line="276" w:lineRule="auto"/>
        <w:rPr>
          <w:rFonts w:ascii="Times New Roman" w:eastAsia="Times New Roman" w:hAnsi="Times New Roman" w:cs="Times New Roman"/>
          <w:u w:val="single"/>
        </w:rPr>
      </w:pPr>
    </w:p>
    <w:p w14:paraId="00000023" w14:textId="77777777" w:rsidR="007D247D" w:rsidRDefault="00686861">
      <w:pPr>
        <w:spacing w:line="276" w:lineRule="auto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ARTIGOS</w:t>
      </w:r>
    </w:p>
    <w:p w14:paraId="00000024" w14:textId="77777777" w:rsidR="007D247D" w:rsidRDefault="007D247D">
      <w:pPr>
        <w:spacing w:line="276" w:lineRule="auto"/>
        <w:rPr>
          <w:rFonts w:ascii="Times New Roman" w:eastAsia="Times New Roman" w:hAnsi="Times New Roman" w:cs="Times New Roman"/>
          <w:b/>
          <w:u w:val="single"/>
        </w:rPr>
      </w:pPr>
    </w:p>
    <w:p w14:paraId="00000025" w14:textId="77777777" w:rsidR="007D247D" w:rsidRDefault="006868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EIDELSZTEIN, A.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Ça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parle (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eso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habla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) y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ça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pense (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eso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piensa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) y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responsabilidad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subjetiva. </w:t>
      </w:r>
      <w:r>
        <w:rPr>
          <w:rFonts w:ascii="Times New Roman" w:eastAsia="Times New Roman" w:hAnsi="Times New Roman" w:cs="Times New Roman"/>
          <w:b/>
          <w:color w:val="000000"/>
        </w:rPr>
        <w:t>Apertura SRP</w:t>
      </w:r>
      <w:r>
        <w:rPr>
          <w:rFonts w:ascii="Times New Roman" w:eastAsia="Times New Roman" w:hAnsi="Times New Roman" w:cs="Times New Roman"/>
          <w:color w:val="000000"/>
        </w:rPr>
        <w:t xml:space="preserve">, La Paz,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Bolivia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2012.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Disponivel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em: http://www.eidelszteinalfredo.com.ar/index.php?IDM=45&amp;mpal=7&amp;alias. Acesso em: 14 jun. 2015.</w:t>
      </w:r>
    </w:p>
    <w:p w14:paraId="00000026" w14:textId="77777777" w:rsidR="007D247D" w:rsidRDefault="007D247D">
      <w:pPr>
        <w:spacing w:line="276" w:lineRule="auto"/>
        <w:rPr>
          <w:rFonts w:ascii="Times New Roman" w:eastAsia="Times New Roman" w:hAnsi="Times New Roman" w:cs="Times New Roman"/>
          <w:u w:val="single"/>
        </w:rPr>
      </w:pPr>
    </w:p>
    <w:p w14:paraId="00000027" w14:textId="77777777" w:rsidR="007D247D" w:rsidRDefault="006868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FONTANARI, J. O Destino e a malfadada Escolha, determinismo e caos: A propósito do Eu e do Outro. </w:t>
      </w:r>
      <w:r>
        <w:rPr>
          <w:rFonts w:ascii="Times New Roman" w:eastAsia="Times New Roman" w:hAnsi="Times New Roman" w:cs="Times New Roman"/>
          <w:b/>
          <w:color w:val="000000"/>
        </w:rPr>
        <w:t xml:space="preserve">Contemporânea - Psicanálise e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Transdisciplinariedade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Porto Alegre, n. 01, Jan/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Fev</w:t>
      </w:r>
      <w:proofErr w:type="spellEnd"/>
      <w:r>
        <w:rPr>
          <w:rFonts w:ascii="Times New Roman" w:eastAsia="Times New Roman" w:hAnsi="Times New Roman" w:cs="Times New Roman"/>
          <w:color w:val="000000"/>
        </w:rPr>
        <w:t>/Mar 2007. Disponível em: http://www.revistacontemporanea.org.br/site/wp-content/artigos/artigo55.pdf. Acesso em: 08 jun. 2015.</w:t>
      </w:r>
    </w:p>
    <w:p w14:paraId="00000028" w14:textId="77777777" w:rsidR="007D247D" w:rsidRDefault="007D247D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sectPr w:rsidR="007D247D" w:rsidSect="0055198F">
      <w:headerReference w:type="default" r:id="rId8"/>
      <w:footerReference w:type="default" r:id="rId9"/>
      <w:pgSz w:w="11906" w:h="16838"/>
      <w:pgMar w:top="1701" w:right="1701" w:bottom="1134" w:left="851" w:header="1762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402AC8" w14:textId="77777777" w:rsidR="00686861" w:rsidRDefault="00686861">
      <w:pPr>
        <w:spacing w:line="240" w:lineRule="auto"/>
      </w:pPr>
      <w:r>
        <w:separator/>
      </w:r>
    </w:p>
  </w:endnote>
  <w:endnote w:type="continuationSeparator" w:id="0">
    <w:p w14:paraId="41149A31" w14:textId="77777777" w:rsidR="00686861" w:rsidRDefault="006868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FE83C2A-7BDB-4D59-9F8E-D499B56DCE7A}"/>
    <w:embedBold r:id="rId2" w:fontKey="{83CEBBE2-376F-4661-A790-271DCD8829C8}"/>
    <w:embedItalic r:id="rId3" w:fontKey="{775F437D-E8A0-4890-BB2A-393C937758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4" w:fontKey="{225A4427-01DF-471B-80C4-BFCA44AFF07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BD37A38-0873-4CC3-9CF0-202CE20886C0}"/>
  </w:font>
  <w:font w:name="Georgia">
    <w:panose1 w:val="02040502050405020303"/>
    <w:charset w:val="00"/>
    <w:family w:val="auto"/>
    <w:pitch w:val="default"/>
    <w:embedRegular r:id="rId6" w:fontKey="{830F32F5-5365-4DCD-9520-974815D38A33}"/>
    <w:embedItalic r:id="rId7" w:fontKey="{69A380DA-09B1-460C-A241-D2B74CBB736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542E7E28-9ACF-421D-8269-139AEFF690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E" w14:textId="77777777" w:rsidR="007D247D" w:rsidRDefault="007D247D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CDF9B4" w14:textId="77777777" w:rsidR="00686861" w:rsidRDefault="00686861">
      <w:pPr>
        <w:spacing w:line="240" w:lineRule="auto"/>
      </w:pPr>
      <w:r>
        <w:separator/>
      </w:r>
    </w:p>
  </w:footnote>
  <w:footnote w:type="continuationSeparator" w:id="0">
    <w:p w14:paraId="1948241E" w14:textId="77777777" w:rsidR="00686861" w:rsidRDefault="00686861">
      <w:pPr>
        <w:spacing w:line="240" w:lineRule="auto"/>
      </w:pPr>
      <w:r>
        <w:continuationSeparator/>
      </w:r>
    </w:p>
  </w:footnote>
  <w:footnote w:id="1">
    <w:p w14:paraId="00000029" w14:textId="77777777" w:rsidR="007D247D" w:rsidRDefault="00686861">
      <w:pPr>
        <w:spacing w:line="240" w:lineRule="auto"/>
        <w:jc w:val="lef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Breve currículo. E-mail.</w:t>
      </w:r>
    </w:p>
  </w:footnote>
  <w:footnote w:id="2">
    <w:p w14:paraId="0000002A" w14:textId="77777777" w:rsidR="007D247D" w:rsidRDefault="00686861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A divisão entre livros, partes de livros e artigos é feita no presente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Template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para fins estritamente explicativos. As referências devem ser apresentadas em lista única em ordem alfabética. Os trabalhos que não seguirem a ordem, serão devolvidos.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1FE94A" w14:textId="21C420D8" w:rsidR="0055198F" w:rsidRPr="0055198F" w:rsidRDefault="0055198F" w:rsidP="0055198F">
    <w:pPr>
      <w:spacing w:before="100" w:beforeAutospacing="1" w:after="100" w:afterAutospacing="1" w:line="240" w:lineRule="auto"/>
      <w:jc w:val="left"/>
      <w:rPr>
        <w:rFonts w:ascii="Times New Roman" w:eastAsia="Times New Roman" w:hAnsi="Times New Roman" w:cs="Times New Roman"/>
        <w:szCs w:val="24"/>
        <w:lang w:eastAsia="pt-BR"/>
      </w:rPr>
    </w:pPr>
    <w:r w:rsidRPr="0055198F">
      <w:rPr>
        <w:rFonts w:ascii="Times New Roman" w:eastAsia="Times New Roman" w:hAnsi="Times New Roman" w:cs="Times New Roman"/>
        <w:noProof/>
        <w:szCs w:val="24"/>
        <w:lang w:eastAsia="pt-BR"/>
      </w:rPr>
      <w:drawing>
        <wp:anchor distT="0" distB="0" distL="114300" distR="114300" simplePos="0" relativeHeight="251658240" behindDoc="1" locked="0" layoutInCell="1" allowOverlap="1" wp14:anchorId="29890209" wp14:editId="6FF6CF50">
          <wp:simplePos x="0" y="0"/>
          <wp:positionH relativeFrom="column">
            <wp:posOffset>-521335</wp:posOffset>
          </wp:positionH>
          <wp:positionV relativeFrom="paragraph">
            <wp:posOffset>-1160145</wp:posOffset>
          </wp:positionV>
          <wp:extent cx="7496175" cy="1463675"/>
          <wp:effectExtent l="0" t="0" r="9525" b="3175"/>
          <wp:wrapTight wrapText="bothSides">
            <wp:wrapPolygon edited="0">
              <wp:start x="0" y="0"/>
              <wp:lineTo x="0" y="21366"/>
              <wp:lineTo x="21573" y="21366"/>
              <wp:lineTo x="21573" y="0"/>
              <wp:lineTo x="0" y="0"/>
            </wp:wrapPolygon>
          </wp:wrapTight>
          <wp:docPr id="971705956" name="Imagem 1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960230" name="Imagem 1" descr="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6175" cy="1463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365837"/>
    <w:multiLevelType w:val="multilevel"/>
    <w:tmpl w:val="1A6E3BEE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2569380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revisionView w:inkAnnotation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47D"/>
    <w:rsid w:val="002C35B3"/>
    <w:rsid w:val="0055198F"/>
    <w:rsid w:val="00686861"/>
    <w:rsid w:val="007D247D"/>
    <w:rsid w:val="008A3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E0AD38"/>
  <w15:docId w15:val="{440BCD28-6582-4924-9620-620880CF1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1561"/>
    <w:rPr>
      <w:szCs w:val="22"/>
      <w:lang w:eastAsia="en-US"/>
    </w:rPr>
  </w:style>
  <w:style w:type="paragraph" w:styleId="Ttulo1">
    <w:name w:val="heading 1"/>
    <w:basedOn w:val="Normal"/>
    <w:next w:val="Texto"/>
    <w:link w:val="Ttulo1Char"/>
    <w:uiPriority w:val="9"/>
    <w:qFormat/>
    <w:rsid w:val="00F87084"/>
    <w:pPr>
      <w:keepNext/>
      <w:keepLines/>
      <w:numPr>
        <w:numId w:val="1"/>
      </w:numPr>
      <w:spacing w:after="300"/>
      <w:ind w:left="227" w:hanging="227"/>
      <w:jc w:val="left"/>
      <w:outlineLvl w:val="0"/>
    </w:pPr>
    <w:rPr>
      <w:b/>
      <w:bCs/>
      <w:caps/>
      <w:szCs w:val="28"/>
    </w:rPr>
  </w:style>
  <w:style w:type="paragraph" w:styleId="Ttulo2">
    <w:name w:val="heading 2"/>
    <w:basedOn w:val="Normal"/>
    <w:next w:val="Texto"/>
    <w:link w:val="Ttulo2Char"/>
    <w:uiPriority w:val="9"/>
    <w:semiHidden/>
    <w:unhideWhenUsed/>
    <w:qFormat/>
    <w:rsid w:val="00F87084"/>
    <w:pPr>
      <w:keepNext/>
      <w:keepLines/>
      <w:numPr>
        <w:ilvl w:val="1"/>
        <w:numId w:val="1"/>
      </w:numPr>
      <w:spacing w:before="300" w:after="300"/>
      <w:ind w:left="397" w:hanging="397"/>
      <w:jc w:val="left"/>
      <w:outlineLvl w:val="1"/>
    </w:pPr>
    <w:rPr>
      <w:bCs/>
      <w:caps/>
      <w:szCs w:val="26"/>
    </w:rPr>
  </w:style>
  <w:style w:type="paragraph" w:styleId="Ttulo3">
    <w:name w:val="heading 3"/>
    <w:basedOn w:val="Normal"/>
    <w:next w:val="Texto"/>
    <w:link w:val="Ttulo3Char"/>
    <w:uiPriority w:val="9"/>
    <w:semiHidden/>
    <w:unhideWhenUsed/>
    <w:qFormat/>
    <w:rsid w:val="00F87084"/>
    <w:pPr>
      <w:keepNext/>
      <w:keepLines/>
      <w:numPr>
        <w:ilvl w:val="2"/>
        <w:numId w:val="1"/>
      </w:numPr>
      <w:spacing w:before="300" w:after="300"/>
      <w:ind w:left="567" w:hanging="567"/>
      <w:jc w:val="left"/>
      <w:outlineLvl w:val="2"/>
    </w:pPr>
    <w:rPr>
      <w:b/>
      <w:bCs/>
    </w:rPr>
  </w:style>
  <w:style w:type="paragraph" w:styleId="Ttulo4">
    <w:name w:val="heading 4"/>
    <w:basedOn w:val="Normal"/>
    <w:next w:val="Texto"/>
    <w:link w:val="Ttulo4Char"/>
    <w:uiPriority w:val="9"/>
    <w:semiHidden/>
    <w:unhideWhenUsed/>
    <w:qFormat/>
    <w:rsid w:val="002C5C30"/>
    <w:pPr>
      <w:keepNext/>
      <w:keepLines/>
      <w:numPr>
        <w:ilvl w:val="3"/>
        <w:numId w:val="1"/>
      </w:numPr>
      <w:spacing w:before="300" w:after="300"/>
      <w:ind w:left="851" w:hanging="851"/>
      <w:jc w:val="left"/>
      <w:outlineLvl w:val="3"/>
    </w:pPr>
    <w:rPr>
      <w:bCs/>
      <w:iCs/>
    </w:rPr>
  </w:style>
  <w:style w:type="paragraph" w:styleId="Ttulo5">
    <w:name w:val="heading 5"/>
    <w:aliases w:val="ANEXOS"/>
    <w:basedOn w:val="Normal"/>
    <w:next w:val="Normal"/>
    <w:link w:val="Ttulo5Char"/>
    <w:uiPriority w:val="9"/>
    <w:semiHidden/>
    <w:unhideWhenUsed/>
    <w:qFormat/>
    <w:rsid w:val="00CE01ED"/>
    <w:pPr>
      <w:keepNext/>
      <w:keepLines/>
      <w:spacing w:before="200"/>
      <w:outlineLvl w:val="4"/>
    </w:pPr>
    <w:rPr>
      <w:b/>
      <w:caps/>
      <w:color w:val="243F60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474EC"/>
    <w:pPr>
      <w:keepNext/>
      <w:keepLines/>
      <w:numPr>
        <w:ilvl w:val="5"/>
        <w:numId w:val="1"/>
      </w:numPr>
      <w:spacing w:before="200"/>
      <w:outlineLvl w:val="5"/>
    </w:pPr>
    <w:rPr>
      <w:rFonts w:ascii="Cambria" w:eastAsia="Times New Roman" w:hAnsi="Cambria"/>
      <w:i/>
      <w:iCs/>
      <w:color w:val="243F60"/>
      <w:szCs w:val="20"/>
    </w:rPr>
  </w:style>
  <w:style w:type="paragraph" w:styleId="Ttulo7">
    <w:name w:val="heading 7"/>
    <w:basedOn w:val="Normal"/>
    <w:next w:val="Normal"/>
    <w:link w:val="Ttulo7Char"/>
    <w:uiPriority w:val="9"/>
    <w:qFormat/>
    <w:rsid w:val="00A474EC"/>
    <w:pPr>
      <w:keepNext/>
      <w:keepLines/>
      <w:numPr>
        <w:ilvl w:val="6"/>
        <w:numId w:val="1"/>
      </w:numPr>
      <w:spacing w:before="200"/>
      <w:outlineLvl w:val="6"/>
    </w:pPr>
    <w:rPr>
      <w:rFonts w:ascii="Cambria" w:eastAsia="Times New Roman" w:hAnsi="Cambria"/>
      <w:i/>
      <w:iCs/>
      <w:color w:val="404040"/>
      <w:szCs w:val="20"/>
    </w:rPr>
  </w:style>
  <w:style w:type="paragraph" w:styleId="Ttulo8">
    <w:name w:val="heading 8"/>
    <w:basedOn w:val="Normal"/>
    <w:next w:val="Normal"/>
    <w:link w:val="Ttulo8Char"/>
    <w:uiPriority w:val="9"/>
    <w:qFormat/>
    <w:rsid w:val="00A474EC"/>
    <w:pPr>
      <w:keepNext/>
      <w:keepLines/>
      <w:numPr>
        <w:ilvl w:val="7"/>
        <w:numId w:val="1"/>
      </w:numPr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qFormat/>
    <w:rsid w:val="00A474EC"/>
    <w:pPr>
      <w:keepNext/>
      <w:keepLines/>
      <w:numPr>
        <w:ilvl w:val="8"/>
        <w:numId w:val="1"/>
      </w:numPr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pa-FolhaDeRosto">
    <w:name w:val="Capa-Folha De Rosto"/>
    <w:basedOn w:val="Normal"/>
    <w:qFormat/>
    <w:rsid w:val="006E056B"/>
    <w:rPr>
      <w:b/>
      <w:caps/>
    </w:rPr>
  </w:style>
  <w:style w:type="paragraph" w:customStyle="1" w:styleId="CF-NaturezadoTrabalho-Orientador">
    <w:name w:val="CF-Natureza do Trabalho-Orientador"/>
    <w:basedOn w:val="Normal"/>
    <w:qFormat/>
    <w:rsid w:val="00481EE3"/>
    <w:pPr>
      <w:spacing w:line="240" w:lineRule="auto"/>
      <w:ind w:left="4536"/>
      <w:jc w:val="both"/>
    </w:pPr>
  </w:style>
  <w:style w:type="paragraph" w:customStyle="1" w:styleId="FolhaAprov-NaturezaTrabalho">
    <w:name w:val="Folha Aprov-Natureza Trabalho"/>
    <w:basedOn w:val="Normal"/>
    <w:qFormat/>
    <w:rsid w:val="00FD58E2"/>
    <w:pPr>
      <w:jc w:val="both"/>
    </w:pPr>
  </w:style>
  <w:style w:type="paragraph" w:customStyle="1" w:styleId="FolhaAprov-BancaExaminadora">
    <w:name w:val="Folha Aprov-Banca Examinadora"/>
    <w:basedOn w:val="Normal"/>
    <w:qFormat/>
    <w:rsid w:val="00D22D5C"/>
  </w:style>
  <w:style w:type="paragraph" w:customStyle="1" w:styleId="Dedicatria-Epigrafe">
    <w:name w:val="Dedicatória-Epigrafe"/>
    <w:basedOn w:val="Normal"/>
    <w:qFormat/>
    <w:rsid w:val="00560122"/>
    <w:pPr>
      <w:ind w:left="4536"/>
      <w:jc w:val="right"/>
    </w:pPr>
  </w:style>
  <w:style w:type="paragraph" w:customStyle="1" w:styleId="TtuloPr-textual">
    <w:name w:val="Título Pré-textual"/>
    <w:basedOn w:val="Normal"/>
    <w:next w:val="Texto"/>
    <w:qFormat/>
    <w:rsid w:val="00F87084"/>
    <w:pPr>
      <w:spacing w:after="300"/>
    </w:pPr>
    <w:rPr>
      <w:b/>
      <w:caps/>
    </w:rPr>
  </w:style>
  <w:style w:type="paragraph" w:customStyle="1" w:styleId="Texto">
    <w:name w:val="Texto"/>
    <w:basedOn w:val="Normal"/>
    <w:qFormat/>
    <w:rsid w:val="00E27B68"/>
    <w:pPr>
      <w:ind w:firstLine="709"/>
      <w:jc w:val="both"/>
    </w:pPr>
  </w:style>
  <w:style w:type="paragraph" w:customStyle="1" w:styleId="Resumo-Texto">
    <w:name w:val="Resumo-Texto"/>
    <w:basedOn w:val="Normal"/>
    <w:qFormat/>
    <w:rsid w:val="00B878CF"/>
    <w:pPr>
      <w:spacing w:line="240" w:lineRule="auto"/>
      <w:jc w:val="both"/>
    </w:pPr>
  </w:style>
  <w:style w:type="table" w:styleId="Tabelacomgrade">
    <w:name w:val="Table Grid"/>
    <w:basedOn w:val="Tabelanormal"/>
    <w:uiPriority w:val="59"/>
    <w:rsid w:val="002564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CC2015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semiHidden/>
    <w:rsid w:val="00CC201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F9687E"/>
    <w:pPr>
      <w:tabs>
        <w:tab w:val="center" w:pos="4252"/>
        <w:tab w:val="right" w:pos="8504"/>
      </w:tabs>
      <w:spacing w:line="240" w:lineRule="auto"/>
    </w:pPr>
    <w:rPr>
      <w:szCs w:val="20"/>
    </w:rPr>
  </w:style>
  <w:style w:type="character" w:customStyle="1" w:styleId="CabealhoChar">
    <w:name w:val="Cabeçalho Char"/>
    <w:link w:val="Cabealho"/>
    <w:uiPriority w:val="99"/>
    <w:rsid w:val="00F9687E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F9687E"/>
    <w:pPr>
      <w:tabs>
        <w:tab w:val="center" w:pos="4252"/>
        <w:tab w:val="right" w:pos="8504"/>
      </w:tabs>
      <w:spacing w:line="240" w:lineRule="auto"/>
    </w:pPr>
    <w:rPr>
      <w:szCs w:val="20"/>
    </w:rPr>
  </w:style>
  <w:style w:type="character" w:customStyle="1" w:styleId="RodapChar">
    <w:name w:val="Rodapé Char"/>
    <w:link w:val="Rodap"/>
    <w:uiPriority w:val="99"/>
    <w:rsid w:val="00F9687E"/>
    <w:rPr>
      <w:rFonts w:ascii="Arial" w:hAnsi="Arial"/>
      <w:sz w:val="24"/>
    </w:rPr>
  </w:style>
  <w:style w:type="character" w:customStyle="1" w:styleId="Ttulo1Char">
    <w:name w:val="Título 1 Char"/>
    <w:link w:val="Ttulo1"/>
    <w:uiPriority w:val="9"/>
    <w:rsid w:val="00F87084"/>
    <w:rPr>
      <w:rFonts w:ascii="Arial" w:hAnsi="Arial"/>
      <w:b/>
      <w:bCs/>
      <w:caps/>
      <w:sz w:val="24"/>
      <w:szCs w:val="28"/>
      <w:lang w:val="pt-BR" w:eastAsia="en-US" w:bidi="ar-SA"/>
    </w:rPr>
  </w:style>
  <w:style w:type="character" w:customStyle="1" w:styleId="Ttulo2Char">
    <w:name w:val="Título 2 Char"/>
    <w:link w:val="Ttulo2"/>
    <w:uiPriority w:val="9"/>
    <w:rsid w:val="00F87084"/>
    <w:rPr>
      <w:rFonts w:ascii="Arial" w:hAnsi="Arial"/>
      <w:bCs/>
      <w:caps/>
      <w:sz w:val="24"/>
      <w:szCs w:val="26"/>
      <w:lang w:val="pt-BR" w:eastAsia="en-US" w:bidi="ar-SA"/>
    </w:rPr>
  </w:style>
  <w:style w:type="character" w:customStyle="1" w:styleId="Ttulo3Char">
    <w:name w:val="Título 3 Char"/>
    <w:link w:val="Ttulo3"/>
    <w:uiPriority w:val="9"/>
    <w:rsid w:val="00F87084"/>
    <w:rPr>
      <w:rFonts w:ascii="Arial" w:hAnsi="Arial"/>
      <w:b/>
      <w:bCs/>
      <w:sz w:val="24"/>
      <w:szCs w:val="22"/>
      <w:lang w:val="pt-BR" w:eastAsia="en-US" w:bidi="ar-SA"/>
    </w:rPr>
  </w:style>
  <w:style w:type="character" w:customStyle="1" w:styleId="Ttulo4Char">
    <w:name w:val="Título 4 Char"/>
    <w:link w:val="Ttulo4"/>
    <w:uiPriority w:val="9"/>
    <w:rsid w:val="002C5C30"/>
    <w:rPr>
      <w:rFonts w:ascii="Arial" w:hAnsi="Arial"/>
      <w:bCs/>
      <w:iCs/>
      <w:sz w:val="24"/>
      <w:szCs w:val="22"/>
      <w:lang w:val="pt-BR" w:eastAsia="en-US" w:bidi="ar-SA"/>
    </w:rPr>
  </w:style>
  <w:style w:type="character" w:customStyle="1" w:styleId="Ttulo5Char">
    <w:name w:val="Título 5 Char"/>
    <w:aliases w:val="ANEXOS Char"/>
    <w:link w:val="Ttulo5"/>
    <w:uiPriority w:val="9"/>
    <w:semiHidden/>
    <w:rsid w:val="00CE01ED"/>
    <w:rPr>
      <w:rFonts w:ascii="Arial" w:hAnsi="Arial"/>
      <w:b/>
      <w:caps/>
      <w:color w:val="243F60"/>
      <w:sz w:val="24"/>
      <w:szCs w:val="24"/>
      <w:lang w:val="pt-BR" w:eastAsia="en-US" w:bidi="ar-SA"/>
    </w:rPr>
  </w:style>
  <w:style w:type="character" w:customStyle="1" w:styleId="Ttulo6Char">
    <w:name w:val="Título 6 Char"/>
    <w:link w:val="Ttulo6"/>
    <w:uiPriority w:val="9"/>
    <w:semiHidden/>
    <w:rsid w:val="00A474EC"/>
    <w:rPr>
      <w:rFonts w:ascii="Cambria" w:eastAsia="Times New Roman" w:hAnsi="Cambria" w:cs="Times New Roman"/>
      <w:i/>
      <w:iCs/>
      <w:color w:val="243F60"/>
      <w:sz w:val="24"/>
    </w:rPr>
  </w:style>
  <w:style w:type="character" w:customStyle="1" w:styleId="Ttulo7Char">
    <w:name w:val="Título 7 Char"/>
    <w:link w:val="Ttulo7"/>
    <w:uiPriority w:val="9"/>
    <w:semiHidden/>
    <w:rsid w:val="00A474EC"/>
    <w:rPr>
      <w:rFonts w:ascii="Cambria" w:eastAsia="Times New Roman" w:hAnsi="Cambria" w:cs="Times New Roman"/>
      <w:i/>
      <w:iCs/>
      <w:color w:val="404040"/>
      <w:sz w:val="24"/>
    </w:rPr>
  </w:style>
  <w:style w:type="character" w:customStyle="1" w:styleId="Ttulo8Char">
    <w:name w:val="Título 8 Char"/>
    <w:link w:val="Ttulo8"/>
    <w:uiPriority w:val="9"/>
    <w:semiHidden/>
    <w:rsid w:val="00A474EC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Ttulo9Char">
    <w:name w:val="Título 9 Char"/>
    <w:link w:val="Ttulo9"/>
    <w:uiPriority w:val="9"/>
    <w:semiHidden/>
    <w:rsid w:val="00A474EC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TtuloPsTextual">
    <w:name w:val="Título Pós Textual"/>
    <w:basedOn w:val="Normal"/>
    <w:next w:val="Texto"/>
    <w:qFormat/>
    <w:rsid w:val="002C5C30"/>
    <w:pPr>
      <w:tabs>
        <w:tab w:val="num" w:pos="720"/>
      </w:tabs>
      <w:spacing w:after="300"/>
      <w:ind w:left="720" w:hanging="720"/>
    </w:pPr>
    <w:rPr>
      <w:b/>
      <w:caps/>
    </w:rPr>
  </w:style>
  <w:style w:type="paragraph" w:customStyle="1" w:styleId="Apndice">
    <w:name w:val="Apêndice"/>
    <w:basedOn w:val="Normal"/>
    <w:next w:val="Texto"/>
    <w:qFormat/>
    <w:rsid w:val="0091374D"/>
    <w:pPr>
      <w:tabs>
        <w:tab w:val="num" w:pos="720"/>
      </w:tabs>
      <w:spacing w:after="600"/>
      <w:ind w:left="720" w:hanging="720"/>
    </w:pPr>
    <w:rPr>
      <w:b/>
      <w:caps/>
    </w:rPr>
  </w:style>
  <w:style w:type="paragraph" w:customStyle="1" w:styleId="Anexo">
    <w:name w:val="Anexo"/>
    <w:basedOn w:val="Normal"/>
    <w:next w:val="Texto"/>
    <w:qFormat/>
    <w:rsid w:val="001E3DDF"/>
    <w:pPr>
      <w:tabs>
        <w:tab w:val="num" w:pos="720"/>
      </w:tabs>
      <w:spacing w:after="600"/>
      <w:ind w:left="720" w:hanging="720"/>
    </w:pPr>
    <w:rPr>
      <w:b/>
      <w:caps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BF736C"/>
    <w:pPr>
      <w:tabs>
        <w:tab w:val="left" w:pos="851"/>
        <w:tab w:val="right" w:leader="dot" w:pos="9061"/>
      </w:tabs>
      <w:jc w:val="both"/>
    </w:pPr>
    <w:rPr>
      <w:b/>
      <w:caps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BF736C"/>
    <w:pPr>
      <w:tabs>
        <w:tab w:val="left" w:pos="851"/>
        <w:tab w:val="right" w:leader="dot" w:pos="9061"/>
      </w:tabs>
      <w:jc w:val="left"/>
    </w:pPr>
    <w:rPr>
      <w:caps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BF736C"/>
    <w:pPr>
      <w:tabs>
        <w:tab w:val="left" w:pos="851"/>
        <w:tab w:val="right" w:leader="dot" w:pos="9061"/>
      </w:tabs>
      <w:jc w:val="left"/>
    </w:pPr>
    <w:rPr>
      <w:b/>
    </w:rPr>
  </w:style>
  <w:style w:type="paragraph" w:styleId="Sumrio4">
    <w:name w:val="toc 4"/>
    <w:basedOn w:val="Normal"/>
    <w:next w:val="Normal"/>
    <w:link w:val="Sumrio4Char"/>
    <w:autoRedefine/>
    <w:unhideWhenUsed/>
    <w:rsid w:val="00A238DD"/>
    <w:pPr>
      <w:tabs>
        <w:tab w:val="left" w:pos="851"/>
        <w:tab w:val="right" w:leader="dot" w:pos="9061"/>
      </w:tabs>
      <w:jc w:val="left"/>
    </w:pPr>
  </w:style>
  <w:style w:type="character" w:styleId="Hyperlink">
    <w:name w:val="Hyperlink"/>
    <w:uiPriority w:val="99"/>
    <w:unhideWhenUsed/>
    <w:rsid w:val="00807ABE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39"/>
    <w:qFormat/>
    <w:rsid w:val="008E5EF7"/>
    <w:pPr>
      <w:numPr>
        <w:numId w:val="0"/>
      </w:numPr>
      <w:spacing w:before="480" w:after="0" w:line="276" w:lineRule="auto"/>
      <w:outlineLvl w:val="9"/>
    </w:pPr>
    <w:rPr>
      <w:rFonts w:ascii="Cambria" w:hAnsi="Cambria"/>
      <w:caps w:val="0"/>
      <w:color w:val="365F91"/>
      <w:sz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E5EF7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E5EF7"/>
    <w:rPr>
      <w:rFonts w:ascii="Tahoma" w:hAnsi="Tahoma" w:cs="Tahoma"/>
      <w:sz w:val="16"/>
      <w:szCs w:val="16"/>
    </w:rPr>
  </w:style>
  <w:style w:type="paragraph" w:customStyle="1" w:styleId="CitaoLonga">
    <w:name w:val="Citação Longa"/>
    <w:basedOn w:val="Normal"/>
    <w:next w:val="Texto"/>
    <w:qFormat/>
    <w:rsid w:val="00C358FB"/>
    <w:pPr>
      <w:keepLines/>
      <w:spacing w:before="300" w:after="300" w:line="240" w:lineRule="auto"/>
      <w:ind w:left="2268"/>
      <w:jc w:val="both"/>
    </w:pPr>
    <w:rPr>
      <w:sz w:val="20"/>
    </w:rPr>
  </w:style>
  <w:style w:type="paragraph" w:styleId="Sumrio5">
    <w:name w:val="toc 5"/>
    <w:basedOn w:val="Normal"/>
    <w:next w:val="Normal"/>
    <w:autoRedefine/>
    <w:uiPriority w:val="39"/>
    <w:unhideWhenUsed/>
    <w:rsid w:val="00B53166"/>
    <w:pPr>
      <w:tabs>
        <w:tab w:val="left" w:pos="1701"/>
        <w:tab w:val="right" w:leader="dot" w:pos="9061"/>
      </w:tabs>
      <w:jc w:val="left"/>
    </w:pPr>
    <w:rPr>
      <w:b/>
      <w:caps/>
    </w:rPr>
  </w:style>
  <w:style w:type="paragraph" w:styleId="Sumrio6">
    <w:name w:val="toc 6"/>
    <w:basedOn w:val="Normal"/>
    <w:next w:val="Normal"/>
    <w:autoRedefine/>
    <w:uiPriority w:val="39"/>
    <w:unhideWhenUsed/>
    <w:rsid w:val="00B53166"/>
    <w:pPr>
      <w:tabs>
        <w:tab w:val="left" w:pos="1276"/>
        <w:tab w:val="right" w:leader="dot" w:pos="9061"/>
      </w:tabs>
      <w:jc w:val="left"/>
    </w:pPr>
    <w:rPr>
      <w:b/>
      <w:caps/>
    </w:rPr>
  </w:style>
  <w:style w:type="paragraph" w:customStyle="1" w:styleId="CitaoExtra-Longa-Inicio">
    <w:name w:val="Citação Extra-Longa-Inicio"/>
    <w:basedOn w:val="Normal"/>
    <w:next w:val="CitaoExtra-Longa-Meio"/>
    <w:qFormat/>
    <w:rsid w:val="00A131C6"/>
    <w:pPr>
      <w:spacing w:before="600" w:line="240" w:lineRule="auto"/>
      <w:ind w:left="2268"/>
      <w:jc w:val="both"/>
    </w:pPr>
    <w:rPr>
      <w:sz w:val="20"/>
    </w:rPr>
  </w:style>
  <w:style w:type="paragraph" w:customStyle="1" w:styleId="CitaoExtra-Longa-Meio">
    <w:name w:val="Citação Extra-Longa-Meio"/>
    <w:basedOn w:val="Normal"/>
    <w:qFormat/>
    <w:rsid w:val="0040653F"/>
    <w:pPr>
      <w:spacing w:line="240" w:lineRule="auto"/>
      <w:ind w:left="2268"/>
      <w:jc w:val="both"/>
    </w:pPr>
    <w:rPr>
      <w:sz w:val="20"/>
    </w:rPr>
  </w:style>
  <w:style w:type="paragraph" w:customStyle="1" w:styleId="CitaoExtra-Longa-Fim">
    <w:name w:val="Citação Extra-Longa-Fim"/>
    <w:basedOn w:val="Normal"/>
    <w:next w:val="Texto"/>
    <w:qFormat/>
    <w:rsid w:val="0040653F"/>
    <w:pPr>
      <w:spacing w:after="600" w:line="240" w:lineRule="auto"/>
      <w:ind w:left="2268"/>
      <w:jc w:val="both"/>
    </w:pPr>
    <w:rPr>
      <w:sz w:val="20"/>
    </w:rPr>
  </w:style>
  <w:style w:type="paragraph" w:customStyle="1" w:styleId="Referncia">
    <w:name w:val="Referência"/>
    <w:basedOn w:val="Normal"/>
    <w:qFormat/>
    <w:rsid w:val="007E2C84"/>
    <w:pPr>
      <w:spacing w:after="200" w:line="240" w:lineRule="auto"/>
      <w:jc w:val="left"/>
    </w:pPr>
  </w:style>
  <w:style w:type="paragraph" w:customStyle="1" w:styleId="Listadereferncias">
    <w:name w:val="Lista de referências"/>
    <w:basedOn w:val="Normal"/>
    <w:rsid w:val="00E5431B"/>
    <w:pPr>
      <w:spacing w:after="600" w:line="240" w:lineRule="auto"/>
      <w:jc w:val="left"/>
    </w:pPr>
    <w:rPr>
      <w:rFonts w:eastAsia="Times New Roman"/>
      <w:szCs w:val="24"/>
      <w:lang w:eastAsia="pt-BR"/>
    </w:rPr>
  </w:style>
  <w:style w:type="paragraph" w:customStyle="1" w:styleId="ParagrafoparaIlustraes">
    <w:name w:val="Paragrafo para Ilustrações"/>
    <w:basedOn w:val="Normal"/>
    <w:qFormat/>
    <w:rsid w:val="00740F10"/>
    <w:rPr>
      <w:noProof/>
      <w:lang w:eastAsia="pt-BR"/>
    </w:rPr>
  </w:style>
  <w:style w:type="paragraph" w:styleId="Legenda">
    <w:name w:val="caption"/>
    <w:basedOn w:val="Normal"/>
    <w:next w:val="Normal"/>
    <w:uiPriority w:val="35"/>
    <w:qFormat/>
    <w:rsid w:val="00DC37CC"/>
    <w:pPr>
      <w:spacing w:line="240" w:lineRule="auto"/>
    </w:pPr>
    <w:rPr>
      <w:bCs/>
      <w:sz w:val="20"/>
      <w:szCs w:val="18"/>
    </w:rPr>
  </w:style>
  <w:style w:type="paragraph" w:customStyle="1" w:styleId="Fonte">
    <w:name w:val="Fonte"/>
    <w:basedOn w:val="Normal"/>
    <w:qFormat/>
    <w:rsid w:val="0065018E"/>
    <w:rPr>
      <w:sz w:val="20"/>
    </w:rPr>
  </w:style>
  <w:style w:type="paragraph" w:customStyle="1" w:styleId="Legenda-Tabela">
    <w:name w:val="Legenda-Tabela"/>
    <w:basedOn w:val="Normal"/>
    <w:qFormat/>
    <w:rsid w:val="00ED5CA8"/>
    <w:pPr>
      <w:spacing w:line="240" w:lineRule="auto"/>
      <w:jc w:val="left"/>
    </w:pPr>
    <w:rPr>
      <w:sz w:val="20"/>
    </w:rPr>
  </w:style>
  <w:style w:type="paragraph" w:customStyle="1" w:styleId="Fonte-Tabela">
    <w:name w:val="Fonte-Tabela"/>
    <w:basedOn w:val="Normal"/>
    <w:qFormat/>
    <w:rsid w:val="00CB5DD3"/>
    <w:pPr>
      <w:spacing w:line="240" w:lineRule="auto"/>
      <w:jc w:val="left"/>
    </w:pPr>
    <w:rPr>
      <w:sz w:val="20"/>
    </w:rPr>
  </w:style>
  <w:style w:type="paragraph" w:customStyle="1" w:styleId="Texto-Tabela">
    <w:name w:val="Texto-Tabela"/>
    <w:basedOn w:val="Normal"/>
    <w:qFormat/>
    <w:rsid w:val="007F0686"/>
    <w:pPr>
      <w:spacing w:line="240" w:lineRule="auto"/>
    </w:pPr>
    <w:rPr>
      <w:sz w:val="20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DC1561"/>
    <w:pPr>
      <w:spacing w:line="240" w:lineRule="auto"/>
      <w:ind w:left="170" w:hanging="170"/>
      <w:jc w:val="both"/>
    </w:pPr>
    <w:rPr>
      <w:sz w:val="20"/>
      <w:szCs w:val="20"/>
    </w:rPr>
  </w:style>
  <w:style w:type="paragraph" w:styleId="ndicedeilustraes">
    <w:name w:val="table of figures"/>
    <w:basedOn w:val="Normal"/>
    <w:next w:val="Normal"/>
    <w:autoRedefine/>
    <w:uiPriority w:val="99"/>
    <w:unhideWhenUsed/>
    <w:rsid w:val="00FB076A"/>
    <w:pPr>
      <w:jc w:val="left"/>
    </w:pPr>
  </w:style>
  <w:style w:type="character" w:customStyle="1" w:styleId="TextodenotaderodapChar">
    <w:name w:val="Texto de nota de rodapé Char"/>
    <w:link w:val="Textodenotaderodap"/>
    <w:uiPriority w:val="99"/>
    <w:rsid w:val="00DC1561"/>
    <w:rPr>
      <w:rFonts w:ascii="Arial" w:hAnsi="Arial"/>
      <w:sz w:val="20"/>
      <w:szCs w:val="20"/>
    </w:rPr>
  </w:style>
  <w:style w:type="character" w:styleId="Refdenotaderodap">
    <w:name w:val="footnote reference"/>
    <w:uiPriority w:val="99"/>
    <w:unhideWhenUsed/>
    <w:rsid w:val="00751BCD"/>
    <w:rPr>
      <w:vertAlign w:val="superscript"/>
    </w:rPr>
  </w:style>
  <w:style w:type="paragraph" w:customStyle="1" w:styleId="Alnea">
    <w:name w:val="Alínea"/>
    <w:basedOn w:val="Normal"/>
    <w:qFormat/>
    <w:rsid w:val="0036012B"/>
    <w:pPr>
      <w:tabs>
        <w:tab w:val="num" w:pos="720"/>
      </w:tabs>
      <w:ind w:left="720" w:hanging="720"/>
      <w:jc w:val="both"/>
    </w:pPr>
  </w:style>
  <w:style w:type="paragraph" w:customStyle="1" w:styleId="pargrafodeartigo">
    <w:name w:val="parágrafo de artigo"/>
    <w:basedOn w:val="Normal"/>
    <w:rsid w:val="00907267"/>
    <w:pPr>
      <w:widowControl w:val="0"/>
      <w:tabs>
        <w:tab w:val="left" w:pos="2126"/>
      </w:tabs>
      <w:spacing w:before="240" w:line="240" w:lineRule="exact"/>
      <w:ind w:firstLine="1134"/>
      <w:jc w:val="both"/>
    </w:pPr>
    <w:rPr>
      <w:rFonts w:ascii="Times New Roman" w:eastAsia="Times New Roman" w:hAnsi="Times New Roman"/>
      <w:sz w:val="26"/>
      <w:szCs w:val="20"/>
      <w:lang w:eastAsia="pt-BR"/>
    </w:rPr>
  </w:style>
  <w:style w:type="paragraph" w:styleId="Corpodetexto">
    <w:name w:val="Body Text"/>
    <w:basedOn w:val="Normal"/>
    <w:rsid w:val="00AF428C"/>
    <w:pPr>
      <w:spacing w:line="240" w:lineRule="auto"/>
      <w:jc w:val="left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rsid w:val="007E2C84"/>
    <w:pPr>
      <w:jc w:val="both"/>
    </w:pPr>
    <w:rPr>
      <w:rFonts w:eastAsia="Times New Roman"/>
      <w:szCs w:val="20"/>
      <w:lang w:eastAsia="pt-BR"/>
    </w:rPr>
  </w:style>
  <w:style w:type="character" w:styleId="Forte">
    <w:name w:val="Strong"/>
    <w:qFormat/>
    <w:rsid w:val="00BE5511"/>
    <w:rPr>
      <w:b/>
      <w:bCs/>
    </w:rPr>
  </w:style>
  <w:style w:type="character" w:customStyle="1" w:styleId="Sumrio4Char">
    <w:name w:val="Sumário 4 Char"/>
    <w:link w:val="Sumrio4"/>
    <w:rsid w:val="00A238DD"/>
    <w:rPr>
      <w:rFonts w:ascii="Arial" w:eastAsia="Calibri" w:hAnsi="Arial"/>
      <w:sz w:val="24"/>
      <w:szCs w:val="22"/>
      <w:lang w:val="pt-BR" w:eastAsia="en-US" w:bidi="ar-SA"/>
    </w:rPr>
  </w:style>
  <w:style w:type="paragraph" w:styleId="Lista">
    <w:name w:val="List"/>
    <w:basedOn w:val="Normal"/>
    <w:rsid w:val="00D519FF"/>
    <w:pPr>
      <w:ind w:left="283" w:hanging="283"/>
    </w:pPr>
  </w:style>
  <w:style w:type="paragraph" w:customStyle="1" w:styleId="Modelodereferncias">
    <w:name w:val="Modelo de referências"/>
    <w:basedOn w:val="Normal"/>
    <w:autoRedefine/>
    <w:rsid w:val="005D1193"/>
    <w:pPr>
      <w:pBdr>
        <w:top w:val="single" w:sz="8" w:space="3" w:color="auto"/>
        <w:left w:val="single" w:sz="8" w:space="0" w:color="auto"/>
        <w:bottom w:val="single" w:sz="8" w:space="3" w:color="auto"/>
        <w:right w:val="single" w:sz="8" w:space="0" w:color="auto"/>
      </w:pBdr>
      <w:shd w:val="clear" w:color="auto" w:fill="F3F3F3"/>
      <w:spacing w:line="240" w:lineRule="auto"/>
      <w:ind w:left="540" w:right="612"/>
      <w:jc w:val="left"/>
    </w:pPr>
    <w:rPr>
      <w:rFonts w:eastAsia="Times New Roman"/>
      <w:szCs w:val="24"/>
      <w:lang w:eastAsia="pt-BR"/>
    </w:rPr>
  </w:style>
  <w:style w:type="character" w:styleId="Nmerodepgina">
    <w:name w:val="page number"/>
    <w:basedOn w:val="Fontepargpadro"/>
    <w:rsid w:val="00AB650C"/>
  </w:style>
  <w:style w:type="paragraph" w:customStyle="1" w:styleId="Default">
    <w:name w:val="Default"/>
    <w:rsid w:val="00940D92"/>
    <w:pPr>
      <w:autoSpaceDE w:val="0"/>
      <w:autoSpaceDN w:val="0"/>
      <w:adjustRightInd w:val="0"/>
    </w:pPr>
    <w:rPr>
      <w:color w:val="000000"/>
    </w:rPr>
  </w:style>
  <w:style w:type="paragraph" w:styleId="NormalWeb">
    <w:name w:val="Normal (Web)"/>
    <w:basedOn w:val="Normal"/>
    <w:uiPriority w:val="99"/>
    <w:unhideWhenUsed/>
    <w:rsid w:val="001A234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2948DA"/>
    <w:pPr>
      <w:spacing w:after="160" w:line="259" w:lineRule="auto"/>
      <w:ind w:left="720"/>
      <w:contextualSpacing/>
      <w:jc w:val="left"/>
    </w:pPr>
    <w:rPr>
      <w:rFonts w:ascii="Calibri" w:hAnsi="Calibri"/>
      <w:sz w:val="22"/>
    </w:rPr>
  </w:style>
  <w:style w:type="character" w:styleId="nfase">
    <w:name w:val="Emphasis"/>
    <w:basedOn w:val="Fontepargpadro"/>
    <w:uiPriority w:val="20"/>
    <w:qFormat/>
    <w:rsid w:val="00254923"/>
    <w:rPr>
      <w:i/>
      <w:iCs/>
    </w:rPr>
  </w:style>
  <w:style w:type="character" w:styleId="MenoPendente">
    <w:name w:val="Unresolved Mention"/>
    <w:basedOn w:val="Fontepargpadro"/>
    <w:uiPriority w:val="99"/>
    <w:semiHidden/>
    <w:unhideWhenUsed/>
    <w:rsid w:val="00BB0D62"/>
    <w:rPr>
      <w:color w:val="605E5C"/>
      <w:shd w:val="clear" w:color="auto" w:fill="E1DFDD"/>
    </w:rPr>
  </w:style>
  <w:style w:type="paragraph" w:styleId="Bibliografia">
    <w:name w:val="Bibliography"/>
    <w:basedOn w:val="Normal"/>
    <w:next w:val="Normal"/>
    <w:uiPriority w:val="37"/>
    <w:semiHidden/>
    <w:unhideWhenUsed/>
    <w:rsid w:val="00C546EE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313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OJG9Z2vZ9lDoSx2Suybem9FE6g==">CgMxLjAyCGguZ2pkZ3hzMgloLjMwajB6bGw4AHIhMTcxLVFoMGk0cEpZcjBUU2dhVElFWjd5ZVhSSndtOGNS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F871C6B6B230A409E6E93DF55C845E0" ma:contentTypeVersion="18" ma:contentTypeDescription="Crie um novo documento." ma:contentTypeScope="" ma:versionID="03bcfceae81a5de2373515194286c1fa">
  <xsd:schema xmlns:xsd="http://www.w3.org/2001/XMLSchema" xmlns:xs="http://www.w3.org/2001/XMLSchema" xmlns:p="http://schemas.microsoft.com/office/2006/metadata/properties" xmlns:ns2="0c7be740-9355-4d67-ad99-374024a3cb24" xmlns:ns3="749d2a33-b27a-4524-9b7a-fc3a2582d4ea" targetNamespace="http://schemas.microsoft.com/office/2006/metadata/properties" ma:root="true" ma:fieldsID="95f61c5466a92df7cc23ff11e9cca600" ns2:_="" ns3:_="">
    <xsd:import namespace="0c7be740-9355-4d67-ad99-374024a3cb24"/>
    <xsd:import namespace="749d2a33-b27a-4524-9b7a-fc3a2582d4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7be740-9355-4d67-ad99-374024a3cb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Marcações de imagem" ma:readOnly="false" ma:fieldId="{5cf76f15-5ced-4ddc-b409-7134ff3c332f}" ma:taxonomyMulti="true" ma:sspId="3c1f837b-9003-4ae4-92fc-ab83554533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9d2a33-b27a-4524-9b7a-fc3a2582d4ea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cd4912bf-14ce-4a26-aafb-060187059c24}" ma:internalName="TaxCatchAll" ma:showField="CatchAllData" ma:web="749d2a33-b27a-4524-9b7a-fc3a2582d4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c7be740-9355-4d67-ad99-374024a3cb24">
      <Terms xmlns="http://schemas.microsoft.com/office/infopath/2007/PartnerControls"/>
    </lcf76f155ced4ddcb4097134ff3c332f>
    <TaxCatchAll xmlns="749d2a33-b27a-4524-9b7a-fc3a2582d4ea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C00624C7-4A4E-49FB-8527-245A0675A658}"/>
</file>

<file path=customXml/itemProps3.xml><?xml version="1.0" encoding="utf-8"?>
<ds:datastoreItem xmlns:ds="http://schemas.openxmlformats.org/officeDocument/2006/customXml" ds:itemID="{09104824-A953-4229-9C33-F81D23FE8751}"/>
</file>

<file path=customXml/itemProps4.xml><?xml version="1.0" encoding="utf-8"?>
<ds:datastoreItem xmlns:ds="http://schemas.openxmlformats.org/officeDocument/2006/customXml" ds:itemID="{D89534CE-E4CF-47B0-B4C3-9C56A873EF0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443</Words>
  <Characters>2394</Characters>
  <Application>Microsoft Office Word</Application>
  <DocSecurity>0</DocSecurity>
  <Lines>19</Lines>
  <Paragraphs>5</Paragraphs>
  <ScaleCrop>false</ScaleCrop>
  <Company/>
  <LinksUpToDate>false</LinksUpToDate>
  <CharactersWithSpaces>2832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PUCPR</dc:creator>
  <cp:lastModifiedBy>ANTONIA SIDENEIA POLETINI</cp:lastModifiedBy>
  <cp:revision>2</cp:revision>
  <dcterms:created xsi:type="dcterms:W3CDTF">2024-06-25T11:21:00Z</dcterms:created>
  <dcterms:modified xsi:type="dcterms:W3CDTF">2024-06-25T11:21:00Z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0x0101001F871C6B6B230A409E6E93DF55C845E0</vt:lpwstr>
  </property>
  <property fmtid="{D5CDD505-2E9C-101B-9397-08002B2CF9AE}" pid="3" name="MediaServiceImageTags">
    <vt:lpwstr/>
  </property>
</Properties>
</file>